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2835"/>
        <w:gridCol w:w="3544"/>
      </w:tblGrid>
      <w:tr w:rsidR="003C6089" w:rsidRPr="00D42CCB" w14:paraId="7E1ACC2B" w14:textId="77777777" w:rsidTr="003C6089"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8240ED" w14:textId="77777777" w:rsidR="003C6089" w:rsidRPr="00D42CCB" w:rsidRDefault="003C6089" w:rsidP="003C6089">
            <w:pPr>
              <w:spacing w:after="0" w:line="240" w:lineRule="auto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Pikk 15, 45106 Tapa, Lääne-Virumaa</w:t>
            </w:r>
          </w:p>
          <w:p w14:paraId="6301959E" w14:textId="77777777" w:rsidR="003C6089" w:rsidRPr="00D42CCB" w:rsidRDefault="003C6089" w:rsidP="003C6089">
            <w:pPr>
              <w:spacing w:after="0" w:line="240" w:lineRule="auto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telefon</w:t>
            </w:r>
            <w:r w:rsidR="00535603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322 9650</w:t>
            </w:r>
          </w:p>
          <w:p w14:paraId="4ED5C037" w14:textId="77777777" w:rsidR="003C6089" w:rsidRPr="00D42CCB" w:rsidRDefault="003C6089" w:rsidP="003C6089">
            <w:pPr>
              <w:spacing w:after="0" w:line="240" w:lineRule="auto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faks</w:t>
            </w:r>
            <w:r w:rsidR="00535603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    </w:t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322 9651</w:t>
            </w:r>
          </w:p>
          <w:p w14:paraId="793BD472" w14:textId="77777777" w:rsidR="003C6089" w:rsidRPr="00D42CCB" w:rsidRDefault="003C6089" w:rsidP="00535603">
            <w:pPr>
              <w:spacing w:after="0" w:line="240" w:lineRule="auto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e-post</w:t>
            </w:r>
            <w:r w:rsidR="00535603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</w:t>
            </w:r>
            <w:hyperlink r:id="rId4" w:history="1">
              <w:r w:rsidRPr="00D42CCB">
                <w:rPr>
                  <w:rFonts w:ascii="Segoe UI Symbol" w:hAnsi="Segoe UI Symbol" w:cs="Segoe UI"/>
                  <w:color w:val="0000FF"/>
                  <w:sz w:val="20"/>
                  <w:szCs w:val="20"/>
                  <w:u w:val="single"/>
                  <w:lang w:eastAsia="et-EE"/>
                </w:rPr>
                <w:t>vallavalitsus@tapa.ee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520AC9" w14:textId="77777777" w:rsidR="003C6089" w:rsidRPr="00D42CCB" w:rsidRDefault="00955C90" w:rsidP="003C6089">
            <w:pPr>
              <w:spacing w:after="0" w:line="240" w:lineRule="auto"/>
              <w:jc w:val="center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955C90">
              <w:rPr>
                <w:rFonts w:ascii="Segoe UI Symbol" w:hAnsi="Segoe UI Symbol" w:cs="Segoe UI"/>
                <w:noProof/>
                <w:color w:val="000000"/>
                <w:sz w:val="20"/>
                <w:szCs w:val="20"/>
                <w:lang w:eastAsia="et-EE"/>
              </w:rPr>
              <w:drawing>
                <wp:inline distT="0" distB="0" distL="0" distR="0" wp14:anchorId="084941C0" wp14:editId="7D6C19BE">
                  <wp:extent cx="657225" cy="7620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746DC0" w14:textId="77777777" w:rsidR="003C6089" w:rsidRPr="00D42CCB" w:rsidRDefault="003C6089" w:rsidP="003C6089">
            <w:pPr>
              <w:spacing w:after="0" w:line="240" w:lineRule="auto"/>
              <w:jc w:val="center"/>
              <w:rPr>
                <w:rFonts w:ascii="Segoe UI Symbol" w:hAnsi="Segoe UI Symbol" w:cs="Segoe UI"/>
                <w:b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b/>
                <w:color w:val="000000"/>
                <w:sz w:val="20"/>
                <w:szCs w:val="20"/>
                <w:lang w:eastAsia="et-EE"/>
              </w:rPr>
              <w:t>TAPA VALLAVALITSUS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A34973" w14:textId="77777777" w:rsidR="00461CB8" w:rsidRDefault="00461CB8" w:rsidP="003C6089">
            <w:pPr>
              <w:spacing w:after="0" w:line="240" w:lineRule="auto"/>
              <w:jc w:val="right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LISA</w:t>
            </w:r>
            <w:r w:rsidR="00A96F2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</w:p>
          <w:p w14:paraId="05458D6F" w14:textId="77777777" w:rsidR="003C6089" w:rsidRPr="00D42CCB" w:rsidRDefault="003C6089" w:rsidP="003C6089">
            <w:pPr>
              <w:spacing w:after="0" w:line="240" w:lineRule="auto"/>
              <w:jc w:val="right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Tapa Vallav</w:t>
            </w:r>
            <w:r w:rsidR="00D25F11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olikogu</w:t>
            </w:r>
          </w:p>
          <w:p w14:paraId="584F87D5" w14:textId="77777777" w:rsidR="003C6089" w:rsidRPr="00D42CCB" w:rsidRDefault="008D7156" w:rsidP="001D4A0C">
            <w:pPr>
              <w:spacing w:after="0" w:line="240" w:lineRule="auto"/>
              <w:jc w:val="right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25. märts 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201</w:t>
            </w:r>
            <w:r w:rsidR="00397900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9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määruse</w:t>
            </w:r>
            <w:r w:rsidR="00640EE4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le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nr</w:t>
            </w:r>
            <w:r w:rsidR="000F0169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53</w:t>
            </w:r>
            <w:r w:rsidR="00640EE4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F73BA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</w:tr>
    </w:tbl>
    <w:p w14:paraId="65178CFF" w14:textId="77777777" w:rsidR="003C6089" w:rsidRPr="00D42CCB" w:rsidRDefault="003C6089" w:rsidP="003C6089">
      <w:pPr>
        <w:spacing w:after="0" w:line="240" w:lineRule="auto"/>
        <w:jc w:val="center"/>
        <w:rPr>
          <w:rFonts w:ascii="Segoe UI Symbol" w:hAnsi="Segoe UI Symbol" w:cs="Segoe UI"/>
          <w:color w:val="000000"/>
          <w:sz w:val="20"/>
          <w:szCs w:val="20"/>
          <w:lang w:eastAsia="et-EE"/>
        </w:rPr>
      </w:pPr>
    </w:p>
    <w:tbl>
      <w:tblPr>
        <w:tblW w:w="99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7"/>
        <w:gridCol w:w="6528"/>
      </w:tblGrid>
      <w:tr w:rsidR="003C6089" w:rsidRPr="00D42CCB" w14:paraId="4B6E21BE" w14:textId="77777777" w:rsidTr="00734E56">
        <w:tc>
          <w:tcPr>
            <w:tcW w:w="9945" w:type="dxa"/>
            <w:gridSpan w:val="2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DE9D9" w:themeFill="accent6" w:themeFillTint="33"/>
            <w:vAlign w:val="center"/>
            <w:hideMark/>
          </w:tcPr>
          <w:p w14:paraId="53890ABF" w14:textId="77777777" w:rsidR="003C6089" w:rsidRPr="00D42CCB" w:rsidRDefault="00D25F11" w:rsidP="003C6089">
            <w:pPr>
              <w:spacing w:after="0" w:line="240" w:lineRule="auto"/>
              <w:ind w:left="284"/>
              <w:jc w:val="center"/>
              <w:rPr>
                <w:rFonts w:ascii="Segoe UI Symbol" w:hAnsi="Segoe UI Symbol" w:cs="Segoe UI"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Segoe UI Symbol" w:hAnsi="Segoe UI Symbol" w:cs="Segoe UI"/>
                <w:b/>
                <w:bCs/>
                <w:color w:val="000000"/>
                <w:sz w:val="28"/>
                <w:szCs w:val="28"/>
                <w:lang w:eastAsia="et-EE"/>
              </w:rPr>
              <w:t>AVALIKU ÜRITUSE LOA TEATIS</w:t>
            </w:r>
          </w:p>
        </w:tc>
      </w:tr>
      <w:tr w:rsidR="00D94259" w:rsidRPr="00D42CCB" w14:paraId="4595BBE7" w14:textId="77777777" w:rsidTr="00734E56">
        <w:tc>
          <w:tcPr>
            <w:tcW w:w="9945" w:type="dxa"/>
            <w:gridSpan w:val="2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DE9D9" w:themeFill="accent6" w:themeFillTint="33"/>
            <w:vAlign w:val="center"/>
          </w:tcPr>
          <w:p w14:paraId="5B11667D" w14:textId="77777777" w:rsidR="00D94259" w:rsidRPr="00817F8F" w:rsidRDefault="00D94259" w:rsidP="0056674A">
            <w:pPr>
              <w:spacing w:after="0" w:line="240" w:lineRule="auto"/>
              <w:ind w:left="284"/>
              <w:jc w:val="center"/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</w:pPr>
            <w:r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NB! Punktid  1-</w:t>
            </w:r>
            <w:r w:rsidR="007A6118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11</w:t>
            </w:r>
            <w:r w:rsid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 xml:space="preserve"> </w:t>
            </w:r>
            <w:r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on kohustuslikud ja kõikidele täitmiseks</w:t>
            </w:r>
            <w:r w:rsidR="007A6118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! Punktid 12</w:t>
            </w:r>
            <w:r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 xml:space="preserve"> -</w:t>
            </w:r>
            <w:r w:rsid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15</w:t>
            </w:r>
            <w:r w:rsidR="0056674A"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 xml:space="preserve">, </w:t>
            </w:r>
            <w:r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tu</w:t>
            </w:r>
            <w:r w:rsid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leb täita juhul, kui punktist 11</w:t>
            </w:r>
            <w:r w:rsidR="0056674A"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 xml:space="preserve"> ilmneb k</w:t>
            </w:r>
            <w:r w:rsid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õrgendatud turvarisk, punktid 16</w:t>
            </w:r>
            <w:r w:rsidR="0056674A"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-19 tuleb täita vasta</w:t>
            </w:r>
            <w:r w:rsidR="00817F8F"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valt sellele, kas sellega seotud sisulisi tegevusi üritusel rakendatakse</w:t>
            </w:r>
            <w:r w:rsid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 xml:space="preserve"> </w:t>
            </w:r>
            <w:r w:rsidR="0056674A"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!</w:t>
            </w:r>
          </w:p>
        </w:tc>
      </w:tr>
      <w:tr w:rsidR="003C6089" w:rsidRPr="00D42CCB" w14:paraId="64767E8F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1C565560" w14:textId="77777777" w:rsidR="003C6089" w:rsidRPr="00D42CCB" w:rsidRDefault="00725CBD" w:rsidP="00725CBD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1. Ürituse nimetus ja vorm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37161027" w14:textId="0DB5BDF4" w:rsidR="003C6089" w:rsidRPr="00D42CCB" w:rsidRDefault="00F2030E" w:rsidP="00C17ED8">
            <w:pPr>
              <w:tabs>
                <w:tab w:val="left" w:pos="4051"/>
              </w:tabs>
              <w:spacing w:after="0" w:line="240" w:lineRule="auto"/>
              <w:ind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proofErr w:type="spellStart"/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Jüriöö</w:t>
            </w:r>
            <w:proofErr w:type="spellEnd"/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jooks Tapa linnas</w:t>
            </w:r>
          </w:p>
        </w:tc>
      </w:tr>
      <w:tr w:rsidR="003C6089" w:rsidRPr="00D42CCB" w14:paraId="09FEEC51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30E21E59" w14:textId="77777777" w:rsidR="003C6089" w:rsidRPr="00D42CCB" w:rsidRDefault="00725CBD" w:rsidP="00725CBD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2. Iseloomustus ürituse sisu kohta </w:t>
            </w:r>
            <w:r w:rsidR="003C6089" w:rsidRPr="00D42CCB">
              <w:rPr>
                <w:rFonts w:ascii="Segoe UI Symbol" w:hAnsi="Segoe UI Symbol" w:cs="Segoe UI"/>
                <w:i/>
                <w:iCs/>
                <w:color w:val="000000"/>
                <w:sz w:val="20"/>
                <w:szCs w:val="20"/>
                <w:lang w:eastAsia="et-EE"/>
              </w:rPr>
              <w:t>(vajadusel eraldi lehel)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6DB31379" w14:textId="1DDAB676" w:rsidR="003C6089" w:rsidRPr="00F2030E" w:rsidRDefault="00F2030E" w:rsidP="00E369B2">
            <w:pPr>
              <w:pStyle w:val="Normaallaadveeb"/>
              <w:shd w:val="clear" w:color="auto" w:fill="FFFFFF"/>
              <w:spacing w:before="0" w:beforeAutospacing="0"/>
              <w:rPr>
                <w:rFonts w:ascii="Calibri" w:hAnsi="Calibri" w:cs="Calibri"/>
                <w:color w:val="212529"/>
                <w:sz w:val="20"/>
                <w:szCs w:val="20"/>
              </w:rPr>
            </w:pPr>
            <w:r>
              <w:rPr>
                <w:rFonts w:ascii="Calibri" w:hAnsi="Calibri" w:cs="Calibri"/>
                <w:color w:val="212529"/>
                <w:sz w:val="20"/>
                <w:szCs w:val="20"/>
              </w:rPr>
              <w:t>Meeskondlik teatejooks Tapa linna tänavatel. Algus ja lõpp Pargi tn koolimaja hoovis.</w:t>
            </w:r>
          </w:p>
        </w:tc>
      </w:tr>
      <w:tr w:rsidR="003C6089" w:rsidRPr="00D42CCB" w14:paraId="26E3A71E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13BC8D82" w14:textId="77777777" w:rsidR="003C6089" w:rsidRPr="00D42CCB" w:rsidRDefault="00725CBD" w:rsidP="00725CBD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3. Osavõtjate/külastajate eeldatav arv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438D82E7" w14:textId="77777777" w:rsidR="003C6089" w:rsidRPr="00D42CCB" w:rsidRDefault="000F6354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100</w:t>
            </w:r>
          </w:p>
        </w:tc>
      </w:tr>
      <w:tr w:rsidR="004048A6" w:rsidRPr="00D42CCB" w14:paraId="4210C799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068F0384" w14:textId="77777777" w:rsidR="004048A6" w:rsidRPr="0020688F" w:rsidRDefault="004048A6" w:rsidP="00725CBD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 4. Ü</w:t>
            </w:r>
            <w:r w:rsidR="0018508F"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rituse </w:t>
            </w: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ettevalmistusperiood koos selgitusega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37869BB9" w14:textId="4EF2920C" w:rsidR="004048A6" w:rsidRPr="0020688F" w:rsidRDefault="00621C6B" w:rsidP="00E369B2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sz w:val="20"/>
                <w:szCs w:val="20"/>
                <w:lang w:eastAsia="et-EE"/>
              </w:rPr>
              <w:t>Üritu</w:t>
            </w:r>
            <w:r w:rsidR="000F6354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se ettevalmistamisega alustati</w:t>
            </w:r>
            <w:r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</w:t>
            </w:r>
            <w:r w:rsidR="00F2030E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veebruari </w:t>
            </w:r>
            <w:r w:rsidR="00E369B2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keskel</w:t>
            </w:r>
            <w:r w:rsidR="000F6354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kui </w:t>
            </w:r>
            <w:r w:rsidR="00F2030E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lepiti kehalise kasvatuse õpetajatega kokku, et selline üritus võiks traditsiooniks saada. Lepiti kokku alguse ja lõpu kogunemise koht, raja kulgemine, osalejad, vanusegrupid ja kogukonna kaasamine</w:t>
            </w:r>
            <w:r w:rsidR="000F6354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.</w:t>
            </w:r>
            <w:r w:rsidR="00F2030E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</w:t>
            </w:r>
            <w:r w:rsidR="00F2030E">
              <w:rPr>
                <w:rFonts w:ascii="Segoe UI Symbol" w:hAnsi="Segoe UI Symbol" w:cs="Segoe UI"/>
                <w:sz w:val="20"/>
                <w:szCs w:val="20"/>
                <w:lang w:eastAsia="et-EE"/>
              </w:rPr>
              <w:br/>
              <w:t xml:space="preserve">Märtsis koostati raja kaart ja vahetuspunktid. Pandi kokku info ja plakat ning alustati info jagamisega. </w:t>
            </w:r>
            <w:r w:rsidR="00F2030E">
              <w:rPr>
                <w:rFonts w:ascii="Segoe UI Symbol" w:hAnsi="Segoe UI Symbol" w:cs="Segoe UI"/>
                <w:sz w:val="20"/>
                <w:szCs w:val="20"/>
                <w:lang w:eastAsia="et-EE"/>
              </w:rPr>
              <w:br/>
              <w:t xml:space="preserve">Aprillis tegeleti vahetuspunktide mehitamisega, </w:t>
            </w:r>
            <w:proofErr w:type="spellStart"/>
            <w:r w:rsidR="00F2030E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abijõu</w:t>
            </w:r>
            <w:proofErr w:type="spellEnd"/>
            <w:r w:rsidR="00F2030E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leidmisega ja turvalisuse küsimustega. </w:t>
            </w:r>
            <w:r w:rsidR="00F2030E">
              <w:rPr>
                <w:rFonts w:ascii="Segoe UI Symbol" w:hAnsi="Segoe UI Symbol" w:cs="Segoe UI"/>
                <w:sz w:val="20"/>
                <w:szCs w:val="20"/>
                <w:lang w:eastAsia="et-EE"/>
              </w:rPr>
              <w:br/>
            </w:r>
            <w:r w:rsidR="000F6354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</w:t>
            </w:r>
          </w:p>
        </w:tc>
      </w:tr>
      <w:tr w:rsidR="003C6089" w:rsidRPr="00D42CCB" w14:paraId="24C46E43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18C605B0" w14:textId="77777777" w:rsidR="003C6089" w:rsidRPr="0020688F" w:rsidRDefault="00725CBD" w:rsidP="00725CBD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</w:t>
            </w:r>
            <w:r w:rsidR="0018508F"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5. Ürituse l</w:t>
            </w:r>
            <w:r w:rsidR="003C6089"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äbiviimise koht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7FD4E0E3" w14:textId="7DAC306B" w:rsidR="003C6089" w:rsidRPr="0020688F" w:rsidRDefault="00F2030E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sz w:val="20"/>
                <w:szCs w:val="20"/>
                <w:lang w:eastAsia="et-EE"/>
              </w:rPr>
              <w:t>Tapa linna tänavad</w:t>
            </w:r>
          </w:p>
        </w:tc>
      </w:tr>
      <w:tr w:rsidR="003C6089" w:rsidRPr="00D42CCB" w14:paraId="0E084ECA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1EC6B551" w14:textId="77777777" w:rsidR="003C6089" w:rsidRPr="0020688F" w:rsidRDefault="00725CBD" w:rsidP="00725CBD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   </w:t>
            </w:r>
            <w:r w:rsidR="003C6089"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</w:t>
            </w: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</w:t>
            </w:r>
            <w:r w:rsidR="003C6089"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ja liikumismarsruut</w:t>
            </w:r>
            <w:r w:rsidR="003C6089"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br/>
            </w:r>
            <w:r w:rsidR="003C6089" w:rsidRPr="0020688F">
              <w:rPr>
                <w:rFonts w:ascii="Segoe UI Symbol" w:hAnsi="Segoe UI Symbol" w:cs="Segoe UI"/>
                <w:i/>
                <w:iCs/>
                <w:sz w:val="20"/>
                <w:szCs w:val="20"/>
                <w:lang w:eastAsia="et-EE"/>
              </w:rPr>
              <w:t>(selle olemasolul)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4826A803" w14:textId="7F290D37" w:rsidR="003C6089" w:rsidRPr="00D42CCB" w:rsidRDefault="001238CF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4125CE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Jooks kulgeb Pargi tn 12 sisehoovist mööda Pargi tn Gagarini pargini, sealt mööda Õhtu pst ümber pargi Eha tn mööda </w:t>
            </w:r>
            <w:proofErr w:type="spellStart"/>
            <w:r w:rsidRPr="004125CE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E.Vilde</w:t>
            </w:r>
            <w:proofErr w:type="spellEnd"/>
            <w:r w:rsidRPr="004125CE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tänavani</w:t>
            </w:r>
            <w:r w:rsidR="00071765" w:rsidRPr="004125CE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. Mööda </w:t>
            </w:r>
            <w:proofErr w:type="spellStart"/>
            <w:r w:rsidR="00071765" w:rsidRPr="004125CE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E.Vilde</w:t>
            </w:r>
            <w:proofErr w:type="spellEnd"/>
            <w:r w:rsidR="00071765" w:rsidRPr="004125CE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tänavat Kooli tänavani, sealt mööda Nooruse tänavat läbi pargi muusikakooli tagant 1. Mai puiesteed mööda Turu tänavale, sealt läbi kultuurikoja parkla ja pargi spordikeskuse ette ja kooli staadioni suunas.</w:t>
            </w:r>
          </w:p>
        </w:tc>
      </w:tr>
      <w:tr w:rsidR="003C6089" w:rsidRPr="00D42CCB" w14:paraId="386923B3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6FC34ABC" w14:textId="77777777" w:rsidR="003C6089" w:rsidRPr="0020688F" w:rsidRDefault="005C7FB3" w:rsidP="005C7FB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</w:t>
            </w:r>
            <w:r w:rsidR="0018508F"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6. Ürituse a</w:t>
            </w:r>
            <w:r w:rsidR="003C6089"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lgus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321706B5" w14:textId="0C0C8393" w:rsidR="003C6089" w:rsidRPr="00D42CCB" w:rsidRDefault="00425FDA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2</w:t>
            </w:r>
            <w:r w:rsidR="00F2030E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3</w:t>
            </w:r>
            <w:r w:rsidR="000F6354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.</w:t>
            </w:r>
            <w:r w:rsidR="00F2030E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04.</w:t>
            </w:r>
            <w:r w:rsidR="000F6354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202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5</w:t>
            </w:r>
            <w:r w:rsidR="000F6354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kell 1</w:t>
            </w:r>
            <w:r w:rsidR="00F2030E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9</w:t>
            </w:r>
            <w:r w:rsidR="00621C6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.00</w:t>
            </w:r>
          </w:p>
        </w:tc>
      </w:tr>
      <w:tr w:rsidR="003C6089" w:rsidRPr="00D42CCB" w14:paraId="2DF17707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348B4A9E" w14:textId="77777777" w:rsidR="003C6089" w:rsidRPr="0020688F" w:rsidRDefault="005C7FB3" w:rsidP="005C7FB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 </w:t>
            </w:r>
            <w:r w:rsidR="0018508F"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7. Ürituse l</w:t>
            </w:r>
            <w:r w:rsidR="003C6089"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õpp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5EBA58E7" w14:textId="3D7FFC71" w:rsidR="003C6089" w:rsidRPr="00D42CCB" w:rsidRDefault="00F2030E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23.04</w:t>
            </w:r>
            <w:r w:rsidR="00425FDA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.2025 kell 20.00</w:t>
            </w:r>
          </w:p>
        </w:tc>
      </w:tr>
      <w:tr w:rsidR="003C6089" w:rsidRPr="00D42CCB" w14:paraId="50045E0F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23700A9B" w14:textId="77777777" w:rsidR="003C6089" w:rsidRPr="00D42CCB" w:rsidRDefault="005C7FB3" w:rsidP="004B7746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18508F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8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.</w:t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Tasuline või tasuta üritus 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1C53A597" w14:textId="14E7B467" w:rsidR="003C6089" w:rsidRPr="00D42CCB" w:rsidRDefault="00C77B71" w:rsidP="00D635AB">
            <w:pPr>
              <w:tabs>
                <w:tab w:val="left" w:pos="2771"/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</w:rPr>
              <w:object w:dxaOrig="1440" w:dyaOrig="1440" w14:anchorId="37249A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16.8pt;height:13.8pt" o:ole="">
                  <v:imagedata r:id="rId6" o:title=""/>
                </v:shape>
                <w:control r:id="rId7" w:name="DefaultOcxName" w:shapeid="_x0000_i1044"/>
              </w:objec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tasuline</w:t>
            </w:r>
            <w:r w:rsidR="005C7FB3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ab/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</w:rPr>
              <w:object w:dxaOrig="1440" w:dyaOrig="1440" w14:anchorId="124E435A">
                <v:shape id="_x0000_i1047" type="#_x0000_t75" style="width:16.8pt;height:13.8pt" o:ole="">
                  <v:imagedata r:id="rId8" o:title=""/>
                </v:shape>
                <w:control r:id="rId9" w:name="DefaultOcxName1" w:shapeid="_x0000_i1047"/>
              </w:objec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tasuta</w:t>
            </w:r>
          </w:p>
        </w:tc>
      </w:tr>
      <w:tr w:rsidR="003C6089" w:rsidRPr="00D42CCB" w14:paraId="1DDB612D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529934DF" w14:textId="77777777" w:rsidR="003C6089" w:rsidRPr="00D42CCB" w:rsidRDefault="005C7FB3" w:rsidP="005C7FB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18508F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9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. Korraldaja nimi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5A8E3D88" w14:textId="3B85191E" w:rsidR="003C6089" w:rsidRPr="00D42CCB" w:rsidRDefault="00520A9A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Tapa Valla Spordikeskus</w:t>
            </w:r>
            <w:r w:rsidR="00F2030E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, Tapa Valla Kool, Tapa Valla Gümnaasium</w:t>
            </w:r>
          </w:p>
        </w:tc>
      </w:tr>
      <w:tr w:rsidR="003C6089" w:rsidRPr="00D42CCB" w14:paraId="5E7B9084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042BBBDD" w14:textId="77777777" w:rsidR="003C6089" w:rsidRPr="00D42CCB" w:rsidRDefault="005C7FB3" w:rsidP="005C7FB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   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aadress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1CD2CFD3" w14:textId="6B04A3CB" w:rsidR="003C6089" w:rsidRPr="00D42CCB" w:rsidRDefault="00F2030E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Pargi 12</w:t>
            </w:r>
            <w:r w:rsidR="00FF5F45" w:rsidRPr="00FF5F45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, Tapa linn, Tapa vald, 45106</w:t>
            </w:r>
          </w:p>
        </w:tc>
      </w:tr>
      <w:tr w:rsidR="003C6089" w:rsidRPr="00D42CCB" w14:paraId="6A1B3C10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45640101" w14:textId="77777777" w:rsidR="003C6089" w:rsidRPr="00D42CCB" w:rsidRDefault="005C7FB3" w:rsidP="005C7FB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   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isikukood või registrikood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2887502B" w14:textId="6238F772" w:rsidR="003C6089" w:rsidRPr="00D42CCB" w:rsidRDefault="00F2030E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F2030E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77001168</w:t>
            </w:r>
          </w:p>
        </w:tc>
      </w:tr>
      <w:tr w:rsidR="003C6089" w:rsidRPr="00D42CCB" w14:paraId="4C84EFF2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31DC25BA" w14:textId="77777777" w:rsidR="003C6089" w:rsidRPr="00D42CCB" w:rsidRDefault="005C7FB3" w:rsidP="005C7FB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   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kontaktisik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65A02A55" w14:textId="454D6F90" w:rsidR="003C6089" w:rsidRPr="00D42CCB" w:rsidRDefault="00F2030E" w:rsidP="00F2030E">
            <w:pPr>
              <w:tabs>
                <w:tab w:val="left" w:pos="4051"/>
              </w:tabs>
              <w:spacing w:after="0" w:line="240" w:lineRule="auto"/>
              <w:ind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621C6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K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ristjan Nurmsalu</w:t>
            </w:r>
          </w:p>
        </w:tc>
      </w:tr>
      <w:tr w:rsidR="003C6089" w:rsidRPr="00D42CCB" w14:paraId="5C26560D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22F5F46D" w14:textId="77777777" w:rsidR="00F73BA9" w:rsidRPr="00D42CCB" w:rsidRDefault="005C7FB3" w:rsidP="005C7FB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   </w:t>
            </w:r>
            <w:r w:rsidR="004B7746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telefon </w:t>
            </w:r>
            <w:r w:rsidR="00F73BA9" w:rsidRPr="00D42CCB">
              <w:rPr>
                <w:rFonts w:ascii="Segoe UI Symbol" w:hAnsi="Segoe UI Symbol" w:cs="Segoe UI"/>
                <w:i/>
                <w:iCs/>
                <w:color w:val="000000"/>
                <w:sz w:val="20"/>
                <w:szCs w:val="20"/>
                <w:lang w:eastAsia="et-EE"/>
              </w:rPr>
              <w:t>(kogu ürituse toimumise aja jooksul, soovitatav mobiil)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50AEC773" w14:textId="46BDB46A" w:rsidR="003C6089" w:rsidRPr="00D42CCB" w:rsidRDefault="00F2030E" w:rsidP="00B526A5">
            <w:pPr>
              <w:tabs>
                <w:tab w:val="left" w:pos="2310"/>
                <w:tab w:val="left" w:pos="4051"/>
              </w:tabs>
              <w:spacing w:after="0" w:line="240" w:lineRule="auto"/>
              <w:ind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621C6B">
              <w:rPr>
                <w:rFonts w:ascii="Segoe UI Symbol" w:hAnsi="Segoe UI Symbol" w:cs="Segoe UI"/>
                <w:iCs/>
                <w:color w:val="000000"/>
                <w:sz w:val="20"/>
                <w:szCs w:val="20"/>
                <w:lang w:eastAsia="et-EE"/>
              </w:rPr>
              <w:t>5</w:t>
            </w:r>
            <w:r>
              <w:rPr>
                <w:rFonts w:ascii="Segoe UI Symbol" w:hAnsi="Segoe UI Symbol" w:cs="Segoe UI"/>
                <w:iCs/>
                <w:color w:val="000000"/>
                <w:sz w:val="20"/>
                <w:szCs w:val="20"/>
                <w:lang w:eastAsia="et-EE"/>
              </w:rPr>
              <w:t>3413559</w:t>
            </w:r>
          </w:p>
        </w:tc>
      </w:tr>
      <w:tr w:rsidR="003C6089" w:rsidRPr="00D42CCB" w14:paraId="579A6218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45C0114E" w14:textId="77777777" w:rsidR="003C6089" w:rsidRPr="00D42CCB" w:rsidRDefault="005C7FB3" w:rsidP="005C7FB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   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e-post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7464BC58" w14:textId="580C8066" w:rsidR="003C6089" w:rsidRPr="00D42CCB" w:rsidRDefault="00F2030E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Kristjan.nurmsalu@tapasport.ee</w:t>
            </w:r>
          </w:p>
        </w:tc>
      </w:tr>
      <w:tr w:rsidR="00817F8F" w:rsidRPr="00D42CCB" w14:paraId="18171DAB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8B222BC" w14:textId="77777777" w:rsidR="00817F8F" w:rsidRPr="00B61226" w:rsidRDefault="00817F8F" w:rsidP="00817F8F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10. Reklaami eksponeerimine</w:t>
            </w:r>
          </w:p>
          <w:p w14:paraId="44EB7557" w14:textId="77777777" w:rsidR="00817F8F" w:rsidRPr="00B61226" w:rsidRDefault="00817F8F" w:rsidP="00817F8F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1.  tegevuse tagava juriidilise või füüsilise isiku nimi, tel</w:t>
            </w:r>
          </w:p>
          <w:p w14:paraId="18016BCA" w14:textId="77777777" w:rsidR="00817F8F" w:rsidRPr="00B61226" w:rsidRDefault="00817F8F" w:rsidP="00817F8F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2.  reklaami eksponeerimise kirjeldus ja kohad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0990EE6A" w14:textId="77777777" w:rsidR="00817F8F" w:rsidRPr="00B61226" w:rsidRDefault="006E2179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Valla </w:t>
            </w:r>
            <w:proofErr w:type="spellStart"/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t</w:t>
            </w:r>
            <w:r w:rsidR="00CE143D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eadetetahvlid</w:t>
            </w:r>
            <w:proofErr w:type="spellEnd"/>
            <w:r w:rsidR="00CE143D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, asutus</w:t>
            </w:r>
            <w:r w:rsidR="00520A9A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t</w:t>
            </w:r>
            <w:r w:rsidR="00CE143D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</w:t>
            </w:r>
            <w:r w:rsidR="00621C6B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so</w:t>
            </w:r>
            <w:r w:rsidR="00CE143D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tsiaalmeedia kontod ja koduleh</w:t>
            </w:r>
            <w:r w:rsidR="00520A9A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ed</w:t>
            </w:r>
          </w:p>
        </w:tc>
      </w:tr>
      <w:tr w:rsidR="00D94259" w:rsidRPr="00D42CCB" w14:paraId="770CCB38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49D9F5B3" w14:textId="77777777" w:rsidR="00ED4159" w:rsidRPr="00B61226" w:rsidRDefault="00817F8F" w:rsidP="00D94259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11</w:t>
            </w:r>
            <w:r w:rsidR="00ED4159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. Ürituse kõrgendatud turvariski määratlemine </w:t>
            </w:r>
          </w:p>
          <w:p w14:paraId="49B39FEE" w14:textId="77777777" w:rsidR="007A6118" w:rsidRPr="00B61226" w:rsidRDefault="00ED4159" w:rsidP="00BC515B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    </w:t>
            </w:r>
            <w:r w:rsidR="00AA777F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Kas esineb kõrgendatud turvarisk või mitte? Vasta siia lahtrisse </w:t>
            </w:r>
            <w:r w:rsidR="007A6118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"</w:t>
            </w:r>
            <w:r w:rsidR="00937343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ei</w:t>
            </w:r>
            <w:r w:rsidR="007A6118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"</w:t>
            </w:r>
            <w:r w:rsidR="00937343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või </w:t>
            </w:r>
            <w:r w:rsidR="007A6118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"</w:t>
            </w:r>
            <w:r w:rsidR="00937343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jah</w:t>
            </w:r>
            <w:r w:rsidR="007A6118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"</w:t>
            </w:r>
            <w:r w:rsidR="00937343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.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Kui </w:t>
            </w:r>
            <w:r w:rsidR="00937343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vastasid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jah,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lastRenderedPageBreak/>
              <w:t>määratle allolevas loetelus vastav põ</w:t>
            </w:r>
            <w:r w:rsidR="007A6118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hjus. </w:t>
            </w:r>
          </w:p>
          <w:p w14:paraId="0B0B4761" w14:textId="77777777" w:rsidR="00D94259" w:rsidRPr="00B61226" w:rsidRDefault="007A6118" w:rsidP="00BC515B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     </w:t>
            </w:r>
            <w:r w:rsidR="00ED4159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Loetelus vasta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samuti "</w:t>
            </w:r>
            <w:r w:rsidR="00ED4159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ei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" või jah.</w:t>
            </w:r>
            <w:r w:rsidR="00ED4159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Kui vastasid </w:t>
            </w:r>
            <w:r w:rsidR="00ED4159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"jah"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, palun</w:t>
            </w:r>
            <w:r w:rsidR="00937343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täpsusta või kirjelda</w:t>
            </w:r>
            <w:r w:rsidR="00BC515B"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  <w:t xml:space="preserve"> </w:t>
            </w:r>
            <w:r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  <w:t xml:space="preserve">tegevust </w:t>
            </w:r>
            <w:r w:rsidR="00BC515B"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  <w:t>(lisada § 4 lg 2 nõutud tõendused taotlusele):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4ABE0684" w14:textId="4678A15B" w:rsidR="00D94259" w:rsidRPr="00B61226" w:rsidRDefault="00621C6B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lastRenderedPageBreak/>
              <w:t>Jah, üritus on suunatud lastele</w:t>
            </w:r>
            <w:r w:rsidR="00AF0A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. </w:t>
            </w:r>
            <w:r w:rsidR="00AF0A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br/>
            </w:r>
          </w:p>
        </w:tc>
      </w:tr>
      <w:tr w:rsidR="00D94259" w:rsidRPr="00D42CCB" w14:paraId="2AE8A612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40DD184F" w14:textId="77777777" w:rsidR="00D94259" w:rsidRPr="00B61226" w:rsidRDefault="00ED4159" w:rsidP="005C7FB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 xml:space="preserve">kui sellel osaleb eeldatavalt vähemalt 300 inimest või enam; 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7CFA5700" w14:textId="6598B4EA" w:rsidR="00D94259" w:rsidRPr="00B61226" w:rsidRDefault="00F2030E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ei</w:t>
            </w:r>
          </w:p>
        </w:tc>
      </w:tr>
      <w:tr w:rsidR="00D94259" w:rsidRPr="00D42CCB" w14:paraId="200E5105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3A37B8D0" w14:textId="77777777" w:rsidR="00D94259" w:rsidRPr="00B61226" w:rsidRDefault="00ED4159" w:rsidP="005C7FB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 xml:space="preserve">kus toimub alkohoolsete jookide jaemüük või pakkumine </w:t>
            </w:r>
            <w:r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  <w:t>(v.a siseruumides toimuvad üritused või alalised müügikohad);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06B9C6DA" w14:textId="67905BB0" w:rsidR="00D94259" w:rsidRPr="00B61226" w:rsidRDefault="00F2030E" w:rsidP="00D97A82">
            <w:pPr>
              <w:tabs>
                <w:tab w:val="left" w:pos="4051"/>
              </w:tabs>
              <w:spacing w:after="0" w:line="240" w:lineRule="auto"/>
              <w:ind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ei</w:t>
            </w:r>
          </w:p>
        </w:tc>
      </w:tr>
      <w:tr w:rsidR="00D94259" w:rsidRPr="00D42CCB" w14:paraId="236946B9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6046ECA7" w14:textId="77777777" w:rsidR="00D94259" w:rsidRPr="00B61226" w:rsidRDefault="00ED4159" w:rsidP="005C7FB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3)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 xml:space="preserve">toimub mootorsõidukite võidusõit; 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1BF1B995" w14:textId="19490833" w:rsidR="00D94259" w:rsidRPr="00B61226" w:rsidRDefault="00F2030E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ei</w:t>
            </w:r>
          </w:p>
        </w:tc>
      </w:tr>
      <w:tr w:rsidR="00D94259" w:rsidRPr="00D42CCB" w14:paraId="3393CE01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18CAE686" w14:textId="77777777" w:rsidR="00D94259" w:rsidRPr="00B61226" w:rsidRDefault="00ED4159" w:rsidP="005C7FB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4)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 xml:space="preserve">kui kasutatakse ajutist ehitist (nt tribüün, </w:t>
            </w:r>
            <w:proofErr w:type="spellStart"/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suuremõõtmeline</w:t>
            </w:r>
            <w:proofErr w:type="spellEnd"/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telk või konstruktsioon, auditi kohustusega seadmed) või muud inimese elule ja tervisele ohtu kujutada võivat lisainventari;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3AFA68D0" w14:textId="37C549BD" w:rsidR="00D94259" w:rsidRPr="00B61226" w:rsidRDefault="00F2030E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ei</w:t>
            </w:r>
          </w:p>
        </w:tc>
      </w:tr>
      <w:tr w:rsidR="00D94259" w:rsidRPr="00D42CCB" w14:paraId="0AD0383D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4852B90E" w14:textId="77777777" w:rsidR="00D94259" w:rsidRPr="00B61226" w:rsidRDefault="00ED4159" w:rsidP="005C7FB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5)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 xml:space="preserve">kus kasutatakse pürotehnilisi tooteid või kus tehakse tuletöid; 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28922CDF" w14:textId="7AB66C35" w:rsidR="00D94259" w:rsidRPr="00B61226" w:rsidRDefault="00F2030E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ei</w:t>
            </w:r>
          </w:p>
        </w:tc>
      </w:tr>
      <w:tr w:rsidR="00D94259" w:rsidRPr="00D42CCB" w14:paraId="6F4EC8B0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710A2BBD" w14:textId="77777777" w:rsidR="00D94259" w:rsidRPr="00B61226" w:rsidRDefault="00ED4159" w:rsidP="005C7FB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6)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>kui see peetakse ehitises või kohas, mis ei ole selleks ette nähtud;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2E3CD89D" w14:textId="27238283" w:rsidR="00D94259" w:rsidRPr="00B61226" w:rsidRDefault="00F2030E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ei</w:t>
            </w:r>
          </w:p>
        </w:tc>
      </w:tr>
      <w:tr w:rsidR="00D94259" w:rsidRPr="00D42CCB" w14:paraId="14688BEC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3C75F6FB" w14:textId="77777777" w:rsidR="00D94259" w:rsidRPr="00B61226" w:rsidRDefault="00ED4159" w:rsidP="005C7FB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7)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>kui sellega kaasneb liikluse ümberkorraldamine;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1490DC85" w14:textId="09FF98CE" w:rsidR="00D94259" w:rsidRPr="00B61226" w:rsidRDefault="00F2030E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Jah, jooks toimub osaliselt Tapa linna tänavatel</w:t>
            </w:r>
          </w:p>
        </w:tc>
      </w:tr>
      <w:tr w:rsidR="00ED4159" w:rsidRPr="00D42CCB" w14:paraId="7ADBC37E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09CC99A8" w14:textId="77777777" w:rsidR="00ED4159" w:rsidRPr="00B61226" w:rsidRDefault="00ED4159" w:rsidP="00ED4159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8)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>kui on suunatud lastele.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092F68FF" w14:textId="38407605" w:rsidR="00ED4159" w:rsidRPr="00B61226" w:rsidRDefault="00F2030E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Jah, on suunatud lastele</w:t>
            </w:r>
          </w:p>
        </w:tc>
      </w:tr>
      <w:tr w:rsidR="00937343" w:rsidRPr="00D42CCB" w14:paraId="046DF8C3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BE7B634" w14:textId="77777777" w:rsidR="00937343" w:rsidRPr="00B61226" w:rsidRDefault="00817F8F" w:rsidP="0093734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12</w:t>
            </w:r>
            <w:r w:rsidR="00937343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. Turvalisuse tagamine üritusel</w:t>
            </w:r>
          </w:p>
          <w:p w14:paraId="6345C56D" w14:textId="77777777" w:rsidR="00937343" w:rsidRPr="00B61226" w:rsidRDefault="00937343" w:rsidP="0093734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1. tegevust tagava juriidilise või füüsilise isiku nimi, tel nr; </w:t>
            </w:r>
          </w:p>
          <w:p w14:paraId="06B3CCF4" w14:textId="77777777" w:rsidR="00937343" w:rsidRPr="00B61226" w:rsidRDefault="00937343" w:rsidP="0093734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2. kirjelda, kuidas tagatakse tegevus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3ACA64C3" w14:textId="1D45A308" w:rsidR="00937343" w:rsidRDefault="00F2030E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Kristjan Nurmsalu, </w:t>
            </w:r>
            <w:r>
              <w:rPr>
                <w:rFonts w:ascii="Segoe UI Symbol" w:hAnsi="Segoe UI Symbol" w:cs="Segoe UI"/>
                <w:iCs/>
                <w:color w:val="000000"/>
                <w:sz w:val="20"/>
                <w:szCs w:val="20"/>
                <w:lang w:eastAsia="et-EE"/>
              </w:rPr>
              <w:t>53413559</w:t>
            </w:r>
          </w:p>
          <w:p w14:paraId="0188688E" w14:textId="77777777" w:rsidR="00A515B1" w:rsidRDefault="00A515B1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  <w:p w14:paraId="691FCFA6" w14:textId="77777777" w:rsidR="00A515B1" w:rsidRPr="00B61226" w:rsidRDefault="00A515B1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</w:tr>
      <w:tr w:rsidR="00BC515B" w:rsidRPr="00D42CCB" w14:paraId="1178E637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09ED0D89" w14:textId="77777777" w:rsidR="00BC515B" w:rsidRPr="00B61226" w:rsidRDefault="00817F8F" w:rsidP="00BC515B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13</w:t>
            </w:r>
            <w:r w:rsidR="00BC515B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. ürituse ohutsoonides riskide maandamine</w:t>
            </w:r>
          </w:p>
          <w:p w14:paraId="662CF930" w14:textId="77777777" w:rsidR="00BC515B" w:rsidRPr="00B61226" w:rsidRDefault="00BC515B" w:rsidP="00BC515B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1. tegevust tagava juriidilise või füüsilise isiku nimi, tel</w:t>
            </w:r>
          </w:p>
          <w:p w14:paraId="66609E05" w14:textId="77777777" w:rsidR="00BC515B" w:rsidRPr="00B61226" w:rsidRDefault="00BC515B" w:rsidP="00BC515B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2. kirjelda, kuidas tagatakse tegevus (kirjelda ohutsoone, nt seotus pürotehnikaga, lõkke jms-</w:t>
            </w:r>
            <w:proofErr w:type="spellStart"/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ga</w:t>
            </w:r>
            <w:proofErr w:type="spellEnd"/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239B2220" w14:textId="197F95D4" w:rsidR="000F6354" w:rsidRPr="00B61226" w:rsidRDefault="000F6354" w:rsidP="00E369B2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Riske maandab korraldaja koostöös </w:t>
            </w:r>
            <w:r w:rsidR="00E369B2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Tapa </w:t>
            </w:r>
            <w:r w:rsidR="00F2030E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Valla Kooli ja Tapa Valla Gümnaasiumiga</w:t>
            </w:r>
          </w:p>
        </w:tc>
      </w:tr>
      <w:tr w:rsidR="00203EBA" w:rsidRPr="00D42CCB" w14:paraId="36B6C251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6624957C" w14:textId="77777777" w:rsidR="00203EBA" w:rsidRPr="00B61226" w:rsidRDefault="00817F8F" w:rsidP="00203EBA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14</w:t>
            </w:r>
            <w:r w:rsidR="00203EBA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. Meditsiinilise abi tagamine</w:t>
            </w:r>
          </w:p>
          <w:p w14:paraId="24879728" w14:textId="77777777" w:rsidR="00203EBA" w:rsidRPr="00B61226" w:rsidRDefault="00203EBA" w:rsidP="00203EBA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1.   tegevust tagava juriidilise või füüsilise isiku nimi, tel; </w:t>
            </w:r>
          </w:p>
          <w:p w14:paraId="00BE9C99" w14:textId="77777777" w:rsidR="00203EBA" w:rsidRPr="00B61226" w:rsidRDefault="00203EBA" w:rsidP="00203EBA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2.   kirjelda, kuidas tagatakse tegevus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2B8A3C80" w14:textId="53D0AAD3" w:rsidR="00203EBA" w:rsidRDefault="00F2030E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Kristjan Nurmsalu, </w:t>
            </w:r>
            <w:r>
              <w:rPr>
                <w:rFonts w:ascii="Segoe UI Symbol" w:hAnsi="Segoe UI Symbol" w:cs="Segoe UI"/>
                <w:iCs/>
                <w:color w:val="000000"/>
                <w:sz w:val="20"/>
                <w:szCs w:val="20"/>
                <w:lang w:eastAsia="et-EE"/>
              </w:rPr>
              <w:t>53413559</w:t>
            </w:r>
          </w:p>
          <w:p w14:paraId="713FC6B3" w14:textId="77777777" w:rsidR="00A515B1" w:rsidRPr="00B61226" w:rsidRDefault="00A515B1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Esmaabi kohapeal</w:t>
            </w:r>
            <w:r w:rsidR="00C17ED8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(kaasas esmaabi pakk)</w:t>
            </w: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ja helistamine 112</w:t>
            </w:r>
          </w:p>
        </w:tc>
      </w:tr>
      <w:tr w:rsidR="00203EBA" w:rsidRPr="00D42CCB" w14:paraId="0532DAB4" w14:textId="77777777" w:rsidTr="00937343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1C497445" w14:textId="77777777" w:rsidR="00203EBA" w:rsidRPr="00B61226" w:rsidRDefault="00817F8F" w:rsidP="00203EBA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15</w:t>
            </w:r>
            <w:r w:rsidR="00203EBA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. Liikluskorraldus ja parkimine</w:t>
            </w:r>
          </w:p>
          <w:p w14:paraId="48FE428C" w14:textId="77777777" w:rsidR="00203EBA" w:rsidRPr="00B61226" w:rsidRDefault="00203EBA" w:rsidP="00203EBA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1.  tegevust tagava juriidilise või füüsilise isiku nimi, tel</w:t>
            </w:r>
          </w:p>
          <w:p w14:paraId="5D4BD9A3" w14:textId="77777777" w:rsidR="00203EBA" w:rsidRPr="00B61226" w:rsidRDefault="00203EBA" w:rsidP="00203EBA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2. kirjelda, kuidas tagatakse tegevus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31D0A051" w14:textId="77777777" w:rsidR="00F2030E" w:rsidRDefault="00F2030E" w:rsidP="00F2030E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Kristjan Nurmsalu, </w:t>
            </w:r>
            <w:r>
              <w:rPr>
                <w:rFonts w:ascii="Segoe UI Symbol" w:hAnsi="Segoe UI Symbol" w:cs="Segoe UI"/>
                <w:iCs/>
                <w:color w:val="000000"/>
                <w:sz w:val="20"/>
                <w:szCs w:val="20"/>
                <w:lang w:eastAsia="et-EE"/>
              </w:rPr>
              <w:t>53413559</w:t>
            </w:r>
          </w:p>
          <w:p w14:paraId="28A96275" w14:textId="2BA30A76" w:rsidR="00A515B1" w:rsidRPr="00B61226" w:rsidRDefault="00F2030E" w:rsidP="000F6354">
            <w:pPr>
              <w:tabs>
                <w:tab w:val="left" w:pos="2817"/>
                <w:tab w:val="left" w:pos="5337"/>
              </w:tabs>
              <w:spacing w:after="0" w:line="240" w:lineRule="auto"/>
              <w:ind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</w:t>
            </w:r>
            <w:r w:rsidR="00A515B1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Parkimine toimub vastavalt liikluseeskirjadele </w:t>
            </w:r>
          </w:p>
        </w:tc>
      </w:tr>
      <w:tr w:rsidR="00203EBA" w:rsidRPr="00D42CCB" w14:paraId="7528277C" w14:textId="77777777" w:rsidTr="00937343">
        <w:trPr>
          <w:trHeight w:val="305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0AFCE7B6" w14:textId="77777777" w:rsidR="00203EBA" w:rsidRPr="00B61226" w:rsidRDefault="00817F8F" w:rsidP="00203EBA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16</w:t>
            </w:r>
            <w:r w:rsidR="00203EBA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. Heakord </w:t>
            </w:r>
          </w:p>
          <w:p w14:paraId="2351ED10" w14:textId="77777777" w:rsidR="00203EBA" w:rsidRPr="00B61226" w:rsidRDefault="00203EBA" w:rsidP="00203EBA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1.  tegevuse tagava juriidilise või füüsilise isiku nimi, tel</w:t>
            </w:r>
          </w:p>
          <w:p w14:paraId="19003E48" w14:textId="77777777" w:rsidR="00203EBA" w:rsidRPr="00B61226" w:rsidRDefault="00203EBA" w:rsidP="00203EBA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2. kuidas on tagatud heakord ja korraldatud prügikoristus ?  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31FB0449" w14:textId="77777777" w:rsidR="001238CF" w:rsidRDefault="001238CF" w:rsidP="001238CF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Kristjan Nurmsalu, </w:t>
            </w:r>
            <w:r>
              <w:rPr>
                <w:rFonts w:ascii="Segoe UI Symbol" w:hAnsi="Segoe UI Symbol" w:cs="Segoe UI"/>
                <w:iCs/>
                <w:color w:val="000000"/>
                <w:sz w:val="20"/>
                <w:szCs w:val="20"/>
                <w:lang w:eastAsia="et-EE"/>
              </w:rPr>
              <w:t>53413559</w:t>
            </w:r>
          </w:p>
          <w:p w14:paraId="7F54D97A" w14:textId="09CB8E36" w:rsidR="00A515B1" w:rsidRPr="00B61226" w:rsidRDefault="00A515B1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Prügikotid on paigutatud strateegilistesse kohtades</w:t>
            </w:r>
            <w:r w:rsidR="00C17ED8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se ja tühjendatakse </w:t>
            </w:r>
            <w:r w:rsidR="001238CF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spordikeskuse</w:t>
            </w: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töötajate poolt. </w:t>
            </w:r>
          </w:p>
        </w:tc>
      </w:tr>
      <w:tr w:rsidR="00BC515B" w:rsidRPr="00D42CCB" w14:paraId="00AEC4D3" w14:textId="77777777" w:rsidTr="00937343">
        <w:trPr>
          <w:trHeight w:val="305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207FBE27" w14:textId="77777777" w:rsidR="00BC515B" w:rsidRPr="00B61226" w:rsidRDefault="00817F8F" w:rsidP="00BC515B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17</w:t>
            </w:r>
            <w:r w:rsidR="00BC515B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. Kaubandustegevus </w:t>
            </w:r>
          </w:p>
          <w:p w14:paraId="5FAEAC9E" w14:textId="77777777" w:rsidR="00BC515B" w:rsidRPr="00B61226" w:rsidRDefault="00BC515B" w:rsidP="00BC515B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lastRenderedPageBreak/>
              <w:t xml:space="preserve">1. tegevust tagava juriidilise või füüsilise isiku nimi, tel </w:t>
            </w:r>
          </w:p>
          <w:p w14:paraId="4B210A0E" w14:textId="77777777" w:rsidR="00BC515B" w:rsidRPr="00B61226" w:rsidRDefault="00BC515B" w:rsidP="00BC515B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2. kirjelda, kuidas korraldatakse tegevus (alkoholi müügil mahuühik jne)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4D8BA110" w14:textId="2FAF05E8" w:rsidR="009D3C44" w:rsidRPr="00AF0A26" w:rsidRDefault="00425FDA" w:rsidP="00425FDA">
            <w:pPr>
              <w:tabs>
                <w:tab w:val="left" w:pos="4051"/>
              </w:tabs>
              <w:spacing w:after="0" w:line="480" w:lineRule="auto"/>
              <w:ind w:right="57"/>
              <w:rPr>
                <w:rFonts w:ascii="Calibri" w:hAnsi="Calibri" w:cs="Calibr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t-EE"/>
              </w:rPr>
              <w:lastRenderedPageBreak/>
              <w:t>Ei ole</w:t>
            </w:r>
          </w:p>
        </w:tc>
      </w:tr>
      <w:tr w:rsidR="00203EBA" w:rsidRPr="00D42CCB" w14:paraId="161C946E" w14:textId="77777777" w:rsidTr="00937343">
        <w:trPr>
          <w:trHeight w:val="305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4BC1763E" w14:textId="77777777" w:rsidR="00203EBA" w:rsidRPr="00B61226" w:rsidRDefault="00817F8F" w:rsidP="00203EBA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18</w:t>
            </w:r>
            <w:r w:rsidR="00203EBA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. Heli- ja valgustehnika kasutamine </w:t>
            </w:r>
            <w:r w:rsidR="00203EBA"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  <w:t>(märgista väljad)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7E20D14" w14:textId="0FC0A4B1" w:rsidR="00203EBA" w:rsidRPr="00B61226" w:rsidRDefault="00203EBA" w:rsidP="00203EBA">
            <w:pPr>
              <w:tabs>
                <w:tab w:val="left" w:pos="2817"/>
                <w:tab w:val="left" w:pos="5337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 w14:anchorId="5F7A9422">
                <v:shape id="_x0000_i1050" type="#_x0000_t75" style="width:16.8pt;height:13.8pt" o:ole="">
                  <v:imagedata r:id="rId8" o:title=""/>
                </v:shape>
                <w:control r:id="rId10" w:name="DefaultOcxName2" w:shapeid="_x0000_i1050"/>
              </w:objec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heli</w:t>
            </w:r>
            <w:r w:rsidR="008D715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      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 w14:anchorId="7C91BE48">
                <v:shape id="_x0000_i1053" type="#_x0000_t75" style="width:16.8pt;height:13.8pt" o:ole="">
                  <v:imagedata r:id="rId6" o:title=""/>
                </v:shape>
                <w:control r:id="rId11" w:name="DefaultOcxName3" w:shapeid="_x0000_i1053"/>
              </w:objec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valgus</w:t>
            </w:r>
            <w:r w:rsidR="008D715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     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 w14:anchorId="7E3DB981">
                <v:shape id="_x0000_i1056" type="#_x0000_t75" style="width:16.8pt;height:13.8pt" o:ole="">
                  <v:imagedata r:id="rId6" o:title=""/>
                </v:shape>
                <w:control r:id="rId12" w:name="DefaultOcxName4" w:shapeid="_x0000_i1056"/>
              </w:object>
            </w:r>
            <w:r w:rsidR="008D715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t xml:space="preserve">muu </w:t>
            </w:r>
            <w:r w:rsidR="008D7156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nimeta</w:t>
            </w:r>
            <w:r w:rsidR="008D7156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03EBA" w:rsidRPr="00D42CCB" w14:paraId="5EDD81AB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61770378" w14:textId="77777777" w:rsidR="00203EBA" w:rsidRPr="00B61226" w:rsidRDefault="00BC515B" w:rsidP="00D8569E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19</w:t>
            </w:r>
            <w:r w:rsidR="00203EBA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. Lisaks, kui esineb üritusel neid tegevusi, siis kirjelda</w:t>
            </w:r>
            <w:r w:rsidR="00817F8F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tegevusi</w:t>
            </w:r>
            <w:r w:rsidR="00203EBA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:</w:t>
            </w:r>
          </w:p>
          <w:p w14:paraId="2DCD05AF" w14:textId="77777777" w:rsidR="00203EBA" w:rsidRPr="00B61226" w:rsidRDefault="00203EBA" w:rsidP="00D8569E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1) mida on keelatud kaasa võtta, kui võib eeldada kõrgendatud turvariski selle läbiviimise ajal ?</w:t>
            </w:r>
          </w:p>
          <w:p w14:paraId="2D5FE46A" w14:textId="77777777" w:rsidR="00203EBA" w:rsidRPr="00B61226" w:rsidRDefault="00203EBA" w:rsidP="00D8569E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2) esemete ja loomade nimistu, keda on keelatud kaasa võtta?</w:t>
            </w:r>
          </w:p>
          <w:p w14:paraId="52CA882E" w14:textId="77777777" w:rsidR="00203EBA" w:rsidRPr="00B61226" w:rsidRDefault="00203EBA" w:rsidP="003B208A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3) muu </w:t>
            </w:r>
            <w:r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  <w:t>(nimeta ja kirjelda)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3ED7261A" w14:textId="77777777" w:rsidR="00203EBA" w:rsidRPr="00B61226" w:rsidRDefault="00203EBA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</w:tr>
      <w:tr w:rsidR="00203EBA" w:rsidRPr="00D42CCB" w14:paraId="26D876C0" w14:textId="77777777" w:rsidTr="00D8569E">
        <w:trPr>
          <w:trHeight w:val="332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DE9D9" w:themeFill="accent6" w:themeFillTint="33"/>
            <w:hideMark/>
          </w:tcPr>
          <w:p w14:paraId="72C46F3C" w14:textId="77777777" w:rsidR="00203EBA" w:rsidRPr="00B61226" w:rsidRDefault="00203EBA" w:rsidP="00D8569E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DE9D9" w:themeFill="accent6" w:themeFillTint="33"/>
            <w:hideMark/>
          </w:tcPr>
          <w:p w14:paraId="74EC4322" w14:textId="77777777" w:rsidR="00203EBA" w:rsidRPr="00B61226" w:rsidRDefault="00203EBA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</w:tr>
      <w:tr w:rsidR="00203EBA" w:rsidRPr="00D42CCB" w14:paraId="6BA958CA" w14:textId="77777777" w:rsidTr="00096946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9505FEB" w14:textId="77777777" w:rsidR="00203EBA" w:rsidRPr="00B61226" w:rsidRDefault="00203EBA" w:rsidP="00725CBD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b/>
                <w:bCs/>
                <w:color w:val="000000" w:themeColor="text1"/>
                <w:sz w:val="20"/>
                <w:szCs w:val="20"/>
                <w:lang w:eastAsia="et-EE"/>
              </w:rPr>
              <w:t>LISAD</w:t>
            </w:r>
          </w:p>
          <w:p w14:paraId="7B7C8EBD" w14:textId="77777777" w:rsidR="00203EBA" w:rsidRPr="00B61226" w:rsidRDefault="00203EBA" w:rsidP="00734E56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i/>
                <w:iCs/>
                <w:color w:val="000000" w:themeColor="text1"/>
                <w:sz w:val="20"/>
                <w:szCs w:val="20"/>
                <w:lang w:eastAsia="et-EE"/>
              </w:rPr>
              <w:t>(tähista kaasapandavad lisad)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747CD6BA" w14:textId="24BEC252" w:rsidR="00203EBA" w:rsidRPr="00B61226" w:rsidRDefault="00203EBA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 w14:anchorId="210272B1">
                <v:shape id="_x0000_i1059" type="#_x0000_t75" style="width:16.8pt;height:13.8pt" o:ole="">
                  <v:imagedata r:id="rId8" o:title=""/>
                </v:shape>
                <w:control r:id="rId13" w:name="DefaultOcxName6" w:shapeid="_x0000_i1059"/>
              </w:objec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Ürituseks kasutatava ala skeem</w:t>
            </w:r>
            <w:r w:rsidRPr="00B61226">
              <w:rPr>
                <w:rFonts w:ascii="Segoe UI Symbol" w:hAnsi="Segoe UI Symbol"/>
                <w:color w:val="000000" w:themeColor="text1"/>
              </w:rPr>
              <w:t xml:space="preserve"> </w:t>
            </w:r>
            <w:r w:rsidRPr="00B61226">
              <w:rPr>
                <w:rFonts w:ascii="Segoe UI Symbol" w:hAnsi="Segoe UI Symbol"/>
                <w:color w:val="000000" w:themeColor="text1"/>
                <w:sz w:val="20"/>
                <w:szCs w:val="20"/>
              </w:rPr>
              <w:t>ehk asendiplaan</w:t>
            </w:r>
            <w:r w:rsidRPr="00B61226">
              <w:rPr>
                <w:rFonts w:ascii="Segoe UI Symbol" w:hAnsi="Segoe UI Symbol"/>
                <w:color w:val="000000" w:themeColor="text1"/>
              </w:rPr>
              <w:t xml:space="preserve">, </w:t>
            </w:r>
            <w:r w:rsidRPr="00B61226">
              <w:rPr>
                <w:rFonts w:ascii="Segoe UI Symbol" w:hAnsi="Segoe UI Symbol"/>
                <w:color w:val="000000" w:themeColor="text1"/>
                <w:sz w:val="20"/>
                <w:szCs w:val="20"/>
              </w:rPr>
              <w:t xml:space="preserve">millel märgitud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lava, tribüüni, telgi või muu </w:t>
            </w:r>
            <w:proofErr w:type="spellStart"/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suuremõõtmelise</w:t>
            </w:r>
            <w:proofErr w:type="spellEnd"/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konstruktsiooni püstitamine, WC jne, lisaks eraldi märgitud kohad lõkke tegemisel või pürotehnika kasutamisel, liikluse-, parkimise- ja turvaskeem kas ühel või eraldi joonisel (taotlusblanketi kohustuslik lisa);</w:t>
            </w:r>
          </w:p>
          <w:p w14:paraId="74469753" w14:textId="4E190E74" w:rsidR="00203EBA" w:rsidRPr="00B61226" w:rsidRDefault="00203EBA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 w14:anchorId="75F6A845">
                <v:shape id="_x0000_i1062" type="#_x0000_t75" style="width:16.8pt;height:13.8pt" o:ole="">
                  <v:imagedata r:id="rId6" o:title=""/>
                </v:shape>
                <w:control r:id="rId14" w:name="DefaultOcxName7" w:shapeid="_x0000_i1062"/>
              </w:objec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t xml:space="preserve">Territooriumi omaniku nõusolek (nt motoürituste korraldamisel vms) </w:t>
            </w:r>
          </w:p>
          <w:p w14:paraId="532851CC" w14:textId="32558DCF" w:rsidR="00203EBA" w:rsidRPr="00B61226" w:rsidRDefault="00203EBA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 w14:anchorId="12A25335">
                <v:shape id="_x0000_i1065" type="#_x0000_t75" style="width:16.8pt;height:13.8pt" o:ole="">
                  <v:imagedata r:id="rId6" o:title=""/>
                </v:shape>
                <w:control r:id="rId15" w:name="DefaultOcxName8" w:shapeid="_x0000_i1065"/>
              </w:object>
            </w:r>
            <w:r w:rsidRPr="00B61226">
              <w:rPr>
                <w:color w:val="000000" w:themeColor="text1"/>
              </w:rPr>
              <w:t xml:space="preserve">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Ürituse sisu täpsem kirjeldus lisana (vajadusel, lähtuvalt punktist 2)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 w14:anchorId="785EE0B5">
                <v:shape id="_x0000_i1068" type="#_x0000_t75" style="width:16.8pt;height:13.8pt" o:ole="">
                  <v:imagedata r:id="rId6" o:title=""/>
                </v:shape>
                <w:control r:id="rId16" w:name="DefaultOcxName9" w:shapeid="_x0000_i1068"/>
              </w:objec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t xml:space="preserve">Lisatud kooskõlastused päästeametiga, politseiga, keskkonnaametiga jne </w:t>
            </w:r>
            <w:r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</w:rPr>
              <w:t>(lisa taotluse juurde)</w:t>
            </w:r>
          </w:p>
          <w:p w14:paraId="4CD6E8AF" w14:textId="77777777" w:rsidR="00203EBA" w:rsidRPr="00B61226" w:rsidRDefault="00203EBA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  <w:t>Muu (nimeta)</w:t>
            </w:r>
          </w:p>
        </w:tc>
      </w:tr>
      <w:tr w:rsidR="00203EBA" w:rsidRPr="00D42CCB" w14:paraId="1CD8BD72" w14:textId="77777777" w:rsidTr="00D8569E">
        <w:trPr>
          <w:trHeight w:val="237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DE9D9" w:themeFill="accent6" w:themeFillTint="33"/>
            <w:hideMark/>
          </w:tcPr>
          <w:p w14:paraId="5AC027B4" w14:textId="77777777" w:rsidR="00203EBA" w:rsidRPr="00B61226" w:rsidRDefault="00203EBA" w:rsidP="00725CBD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DE9D9" w:themeFill="accent6" w:themeFillTint="33"/>
            <w:hideMark/>
          </w:tcPr>
          <w:p w14:paraId="18C01B01" w14:textId="77777777" w:rsidR="00203EBA" w:rsidRPr="00B61226" w:rsidRDefault="00203EBA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</w:tr>
      <w:tr w:rsidR="00203EBA" w:rsidRPr="00D42CCB" w14:paraId="4CEA0778" w14:textId="77777777" w:rsidTr="00096946">
        <w:trPr>
          <w:trHeight w:val="308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41E88E37" w14:textId="77777777" w:rsidR="00203EBA" w:rsidRPr="00B61226" w:rsidRDefault="00203EBA" w:rsidP="007D25A8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iCs/>
                <w:color w:val="000000" w:themeColor="text1"/>
                <w:sz w:val="20"/>
                <w:szCs w:val="20"/>
                <w:lang w:eastAsia="et-EE"/>
              </w:rPr>
            </w:pPr>
          </w:p>
          <w:p w14:paraId="11A4989E" w14:textId="3F94BA98" w:rsidR="00203EBA" w:rsidRPr="00B61226" w:rsidRDefault="001238CF" w:rsidP="007D25A8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iCs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iCs/>
                <w:color w:val="000000" w:themeColor="text1"/>
                <w:sz w:val="20"/>
                <w:szCs w:val="20"/>
                <w:lang w:eastAsia="et-EE"/>
              </w:rPr>
              <w:t>Kristjan Nurmsalu</w:t>
            </w:r>
          </w:p>
          <w:p w14:paraId="727FA78F" w14:textId="77777777" w:rsidR="00203EBA" w:rsidRPr="00B61226" w:rsidRDefault="00203EBA" w:rsidP="00725CBD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i/>
                <w:iCs/>
                <w:color w:val="000000" w:themeColor="text1"/>
                <w:sz w:val="20"/>
                <w:szCs w:val="20"/>
                <w:lang w:eastAsia="et-EE"/>
              </w:rPr>
              <w:t>korraldaja nimi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264C01B3" w14:textId="77777777" w:rsidR="00203EBA" w:rsidRPr="00B61226" w:rsidRDefault="00203EBA" w:rsidP="00CD2BD8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FF5F45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Kinnitan, et olen teadlik Tapa valla heakorra eeskirja, jäätmehoolduseeskirja ja avaliku ürituse korraldamise ja pidamise nõuetest ning kohustun neid täitma.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 </w:t>
            </w:r>
          </w:p>
        </w:tc>
      </w:tr>
      <w:tr w:rsidR="00203EBA" w:rsidRPr="00D42CCB" w14:paraId="661AB0B2" w14:textId="77777777" w:rsidTr="00D8569E">
        <w:trPr>
          <w:trHeight w:val="1374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492D5F75" w14:textId="77777777" w:rsidR="00203EBA" w:rsidRPr="00B61226" w:rsidRDefault="00203EBA" w:rsidP="00725CBD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  <w:p w14:paraId="6CB3F5AD" w14:textId="77777777" w:rsidR="00203EBA" w:rsidRPr="00B61226" w:rsidRDefault="00203EBA" w:rsidP="00725CBD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  <w:p w14:paraId="4EE4D672" w14:textId="518B8CD3" w:rsidR="00203EBA" w:rsidRPr="004125CE" w:rsidRDefault="001238CF" w:rsidP="00725CBD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4125CE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25.03.2025</w:t>
            </w:r>
          </w:p>
          <w:p w14:paraId="3C03C322" w14:textId="77777777" w:rsidR="00203EBA" w:rsidRPr="00B61226" w:rsidRDefault="00203EBA" w:rsidP="00725CBD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i/>
                <w:iCs/>
                <w:color w:val="000000" w:themeColor="text1"/>
                <w:sz w:val="20"/>
                <w:szCs w:val="20"/>
                <w:lang w:eastAsia="et-EE"/>
              </w:rPr>
              <w:t>kuupäev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7761C285" w14:textId="77777777" w:rsidR="00203EBA" w:rsidRPr="00B61226" w:rsidRDefault="00203EBA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  <w:p w14:paraId="7C7059FB" w14:textId="77777777" w:rsidR="00203EBA" w:rsidRPr="00B61226" w:rsidRDefault="00203EBA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  <w:p w14:paraId="7D38E126" w14:textId="77777777" w:rsidR="00203EBA" w:rsidRPr="00B61226" w:rsidRDefault="00203EBA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  <w:p w14:paraId="0A226F76" w14:textId="77777777" w:rsidR="00203EBA" w:rsidRPr="00B61226" w:rsidRDefault="00E02AD5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i/>
                <w:iCs/>
                <w:color w:val="000000" w:themeColor="text1"/>
                <w:sz w:val="20"/>
                <w:szCs w:val="20"/>
                <w:lang w:eastAsia="et-EE"/>
              </w:rPr>
              <w:t>/allkirjastatud digitaalselt/</w:t>
            </w:r>
          </w:p>
        </w:tc>
      </w:tr>
    </w:tbl>
    <w:p w14:paraId="28F98AA9" w14:textId="77777777" w:rsidR="001E3F19" w:rsidRPr="00D42CCB" w:rsidRDefault="001E3F19" w:rsidP="00725CBD">
      <w:pPr>
        <w:spacing w:after="0" w:line="240" w:lineRule="auto"/>
        <w:jc w:val="center"/>
        <w:rPr>
          <w:rFonts w:ascii="Segoe UI Symbol" w:hAnsi="Segoe UI Symbol" w:cs="Segoe UI"/>
          <w:color w:val="000000"/>
          <w:sz w:val="20"/>
          <w:szCs w:val="20"/>
          <w:lang w:eastAsia="et-EE"/>
        </w:rPr>
      </w:pPr>
    </w:p>
    <w:sectPr w:rsidR="001E3F19" w:rsidRPr="00D42CCB" w:rsidSect="00955C90">
      <w:pgSz w:w="11906" w:h="16838"/>
      <w:pgMar w:top="851" w:right="851" w:bottom="851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89"/>
    <w:rsid w:val="00007F09"/>
    <w:rsid w:val="00025DA0"/>
    <w:rsid w:val="000469CB"/>
    <w:rsid w:val="00071765"/>
    <w:rsid w:val="00092E2A"/>
    <w:rsid w:val="00096946"/>
    <w:rsid w:val="000A592E"/>
    <w:rsid w:val="000D06A6"/>
    <w:rsid w:val="000E3F28"/>
    <w:rsid w:val="000F0169"/>
    <w:rsid w:val="000F6354"/>
    <w:rsid w:val="001238CF"/>
    <w:rsid w:val="00126BA7"/>
    <w:rsid w:val="001677D0"/>
    <w:rsid w:val="00181CBD"/>
    <w:rsid w:val="0018508F"/>
    <w:rsid w:val="001D4A0C"/>
    <w:rsid w:val="001E1691"/>
    <w:rsid w:val="001E27F4"/>
    <w:rsid w:val="001E3F19"/>
    <w:rsid w:val="00202519"/>
    <w:rsid w:val="00203EBA"/>
    <w:rsid w:val="0020688F"/>
    <w:rsid w:val="00226C55"/>
    <w:rsid w:val="00227AFD"/>
    <w:rsid w:val="00271443"/>
    <w:rsid w:val="00272961"/>
    <w:rsid w:val="002828E9"/>
    <w:rsid w:val="00291FEF"/>
    <w:rsid w:val="00297491"/>
    <w:rsid w:val="002A3B31"/>
    <w:rsid w:val="002B416F"/>
    <w:rsid w:val="002E25D1"/>
    <w:rsid w:val="00351417"/>
    <w:rsid w:val="003643CC"/>
    <w:rsid w:val="00397900"/>
    <w:rsid w:val="003B208A"/>
    <w:rsid w:val="003C6089"/>
    <w:rsid w:val="004024D2"/>
    <w:rsid w:val="004036F9"/>
    <w:rsid w:val="004048A6"/>
    <w:rsid w:val="004125CE"/>
    <w:rsid w:val="00422CE7"/>
    <w:rsid w:val="00425FDA"/>
    <w:rsid w:val="00437D8F"/>
    <w:rsid w:val="00461CB8"/>
    <w:rsid w:val="004B4AB9"/>
    <w:rsid w:val="004B7746"/>
    <w:rsid w:val="004C2E3B"/>
    <w:rsid w:val="00520A9A"/>
    <w:rsid w:val="00522C7C"/>
    <w:rsid w:val="00524508"/>
    <w:rsid w:val="00534C14"/>
    <w:rsid w:val="00535603"/>
    <w:rsid w:val="0056674A"/>
    <w:rsid w:val="005C28A0"/>
    <w:rsid w:val="005C7FB3"/>
    <w:rsid w:val="005D1FA5"/>
    <w:rsid w:val="005D2CEB"/>
    <w:rsid w:val="005F79C0"/>
    <w:rsid w:val="00621C6B"/>
    <w:rsid w:val="00640EE4"/>
    <w:rsid w:val="006E178F"/>
    <w:rsid w:val="006E2179"/>
    <w:rsid w:val="006F68AD"/>
    <w:rsid w:val="00701FF8"/>
    <w:rsid w:val="00725CBD"/>
    <w:rsid w:val="00734E56"/>
    <w:rsid w:val="00765816"/>
    <w:rsid w:val="00766C9C"/>
    <w:rsid w:val="007A090E"/>
    <w:rsid w:val="007A6118"/>
    <w:rsid w:val="007D25A8"/>
    <w:rsid w:val="007D26BB"/>
    <w:rsid w:val="007D77FC"/>
    <w:rsid w:val="007E7C39"/>
    <w:rsid w:val="00817F8F"/>
    <w:rsid w:val="008A530E"/>
    <w:rsid w:val="008B55B3"/>
    <w:rsid w:val="008B7A51"/>
    <w:rsid w:val="008D7156"/>
    <w:rsid w:val="008F3079"/>
    <w:rsid w:val="00901DF6"/>
    <w:rsid w:val="00920F8A"/>
    <w:rsid w:val="00921C8B"/>
    <w:rsid w:val="00930C5A"/>
    <w:rsid w:val="00937343"/>
    <w:rsid w:val="00955C90"/>
    <w:rsid w:val="00956AD3"/>
    <w:rsid w:val="00985B6B"/>
    <w:rsid w:val="009D3C44"/>
    <w:rsid w:val="00A22508"/>
    <w:rsid w:val="00A33DED"/>
    <w:rsid w:val="00A43BD6"/>
    <w:rsid w:val="00A515B1"/>
    <w:rsid w:val="00A81223"/>
    <w:rsid w:val="00A96F29"/>
    <w:rsid w:val="00AA777F"/>
    <w:rsid w:val="00AD740B"/>
    <w:rsid w:val="00AF0A26"/>
    <w:rsid w:val="00B13789"/>
    <w:rsid w:val="00B155E4"/>
    <w:rsid w:val="00B42ED9"/>
    <w:rsid w:val="00B526A5"/>
    <w:rsid w:val="00B61226"/>
    <w:rsid w:val="00BC515B"/>
    <w:rsid w:val="00BD551C"/>
    <w:rsid w:val="00C13083"/>
    <w:rsid w:val="00C17ED8"/>
    <w:rsid w:val="00C46AC6"/>
    <w:rsid w:val="00C77B71"/>
    <w:rsid w:val="00CD2BD8"/>
    <w:rsid w:val="00CE143D"/>
    <w:rsid w:val="00CF49B1"/>
    <w:rsid w:val="00D05102"/>
    <w:rsid w:val="00D11580"/>
    <w:rsid w:val="00D25F11"/>
    <w:rsid w:val="00D425A3"/>
    <w:rsid w:val="00D42CCB"/>
    <w:rsid w:val="00D43891"/>
    <w:rsid w:val="00D47BDC"/>
    <w:rsid w:val="00D635AB"/>
    <w:rsid w:val="00D75051"/>
    <w:rsid w:val="00D8569E"/>
    <w:rsid w:val="00D94259"/>
    <w:rsid w:val="00D97A82"/>
    <w:rsid w:val="00DA2E46"/>
    <w:rsid w:val="00DB2B33"/>
    <w:rsid w:val="00E02AD5"/>
    <w:rsid w:val="00E17BAD"/>
    <w:rsid w:val="00E369B2"/>
    <w:rsid w:val="00E40A07"/>
    <w:rsid w:val="00E63478"/>
    <w:rsid w:val="00E73C81"/>
    <w:rsid w:val="00E87A37"/>
    <w:rsid w:val="00EB7585"/>
    <w:rsid w:val="00ED4159"/>
    <w:rsid w:val="00EF0B11"/>
    <w:rsid w:val="00F1114A"/>
    <w:rsid w:val="00F16017"/>
    <w:rsid w:val="00F2030E"/>
    <w:rsid w:val="00F563C1"/>
    <w:rsid w:val="00F73BA9"/>
    <w:rsid w:val="00FB0C8A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09CFC6D9"/>
  <w14:defaultImageDpi w14:val="0"/>
  <w15:docId w15:val="{1D547FF8-763D-4501-9D01-21288BFE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024D2"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3C6089"/>
    <w:rPr>
      <w:rFonts w:cs="Times New Roman"/>
      <w:color w:val="0000FF"/>
      <w:u w:val="single"/>
    </w:rPr>
  </w:style>
  <w:style w:type="character" w:styleId="Tugev">
    <w:name w:val="Strong"/>
    <w:basedOn w:val="Liguvaikefont"/>
    <w:uiPriority w:val="22"/>
    <w:qFormat/>
    <w:rsid w:val="003C6089"/>
    <w:rPr>
      <w:rFonts w:cs="Times New Roman"/>
      <w:b/>
      <w:bCs/>
    </w:rPr>
  </w:style>
  <w:style w:type="character" w:styleId="Rhutus">
    <w:name w:val="Emphasis"/>
    <w:basedOn w:val="Liguvaikefont"/>
    <w:uiPriority w:val="20"/>
    <w:qFormat/>
    <w:rsid w:val="003C6089"/>
    <w:rPr>
      <w:rFonts w:cs="Times New Roman"/>
      <w:i/>
      <w:i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C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3C6089"/>
    <w:rPr>
      <w:rFonts w:ascii="Tahoma" w:hAnsi="Tahoma" w:cs="Tahoma"/>
      <w:sz w:val="16"/>
      <w:szCs w:val="16"/>
    </w:rPr>
  </w:style>
  <w:style w:type="paragraph" w:styleId="Normaallaadveeb">
    <w:name w:val="Normal (Web)"/>
    <w:basedOn w:val="Normaallaad"/>
    <w:uiPriority w:val="99"/>
    <w:unhideWhenUsed/>
    <w:rsid w:val="00E369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9D3C4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2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675"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1645">
              <w:marLeft w:val="15"/>
              <w:marRight w:val="15"/>
              <w:marTop w:val="15"/>
              <w:marBottom w:val="30"/>
              <w:divBdr>
                <w:top w:val="single" w:sz="8" w:space="0" w:color="DCDCDC"/>
                <w:left w:val="single" w:sz="8" w:space="0" w:color="DCDCDC"/>
                <w:bottom w:val="single" w:sz="8" w:space="0" w:color="DCDCDC"/>
                <w:right w:val="single" w:sz="8" w:space="0" w:color="DCDCDC"/>
              </w:divBdr>
            </w:div>
          </w:divsChild>
        </w:div>
        <w:div w:id="16312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1647">
              <w:marLeft w:val="15"/>
              <w:marRight w:val="15"/>
              <w:marTop w:val="15"/>
              <w:marBottom w:val="30"/>
              <w:divBdr>
                <w:top w:val="single" w:sz="8" w:space="0" w:color="DCDCDC"/>
                <w:left w:val="single" w:sz="8" w:space="0" w:color="DCDCDC"/>
                <w:bottom w:val="single" w:sz="8" w:space="0" w:color="DCDCDC"/>
                <w:right w:val="single" w:sz="8" w:space="0" w:color="DCDCDC"/>
              </w:divBdr>
            </w:div>
          </w:divsChild>
        </w:div>
        <w:div w:id="16312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1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6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image" Target="media/image1.png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4" Type="http://schemas.openxmlformats.org/officeDocument/2006/relationships/hyperlink" Target="mailto:vallavalitsus@tapa.ee" TargetMode="Externa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774</Words>
  <Characters>5623</Characters>
  <Application>Microsoft Office Word</Application>
  <DocSecurity>0</DocSecurity>
  <Lines>46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Tapa VV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Jaanika Kirs</dc:creator>
  <cp:keywords/>
  <dc:description/>
  <cp:lastModifiedBy>Kristjan Nurmsalu</cp:lastModifiedBy>
  <cp:revision>4</cp:revision>
  <cp:lastPrinted>2016-04-28T14:18:00Z</cp:lastPrinted>
  <dcterms:created xsi:type="dcterms:W3CDTF">2025-03-20T12:12:00Z</dcterms:created>
  <dcterms:modified xsi:type="dcterms:W3CDTF">2025-03-25T09:48:00Z</dcterms:modified>
</cp:coreProperties>
</file>